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9D" w:rsidRDefault="00F564C2" w:rsidP="0060556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4C2">
        <w:rPr>
          <w:rFonts w:ascii="Times New Roman" w:hAnsi="Times New Roman" w:cs="Times New Roman"/>
          <w:b/>
          <w:bCs/>
          <w:color w:val="000000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7" o:title=""/>
          </v:shape>
          <o:OLEObject Type="Embed" ProgID="AcroExch.Document.DC" ShapeID="_x0000_i1025" DrawAspect="Content" ObjectID="_1618146538" r:id="rId8"/>
        </w:object>
      </w: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rFonts w:ascii="Arial" w:hAnsi="Arial" w:cs="Arial"/>
          <w:color w:val="646464"/>
          <w:sz w:val="18"/>
          <w:szCs w:val="18"/>
        </w:rPr>
      </w:pPr>
      <w:bookmarkStart w:id="0" w:name="_GoBack"/>
      <w:bookmarkEnd w:id="0"/>
      <w:r>
        <w:rPr>
          <w:color w:val="000000"/>
        </w:rPr>
        <w:t>Утверждаю</w:t>
      </w: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rFonts w:ascii="Arial" w:hAnsi="Arial" w:cs="Arial"/>
          <w:color w:val="646464"/>
          <w:sz w:val="18"/>
          <w:szCs w:val="18"/>
        </w:rPr>
      </w:pPr>
      <w:r>
        <w:rPr>
          <w:color w:val="000000"/>
        </w:rPr>
        <w:t>Заведующий МДОКУ</w:t>
      </w: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rFonts w:ascii="Arial" w:hAnsi="Arial" w:cs="Arial"/>
          <w:color w:val="646464"/>
          <w:sz w:val="18"/>
          <w:szCs w:val="18"/>
        </w:rPr>
      </w:pPr>
      <w:r>
        <w:rPr>
          <w:color w:val="000000"/>
        </w:rPr>
        <w:t>«Детский сад «Чайка»</w:t>
      </w:r>
    </w:p>
    <w:p w:rsid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  <w:r>
        <w:rPr>
          <w:color w:val="000000"/>
        </w:rPr>
        <w:t>__________Панина Н.В.</w:t>
      </w:r>
    </w:p>
    <w:p w:rsidR="00F564C2" w:rsidRPr="00F564C2" w:rsidRDefault="00F564C2" w:rsidP="00F564C2">
      <w:pPr>
        <w:pStyle w:val="a6"/>
        <w:shd w:val="clear" w:color="auto" w:fill="ECEFF0"/>
        <w:spacing w:before="0" w:beforeAutospacing="0" w:after="0" w:afterAutospacing="0"/>
        <w:ind w:left="5670" w:firstLine="150"/>
        <w:rPr>
          <w:color w:val="000000"/>
        </w:rPr>
      </w:pPr>
      <w:r>
        <w:rPr>
          <w:color w:val="000000"/>
        </w:rPr>
        <w:t>Приказ №58 от 31.08.2018г.</w:t>
      </w:r>
    </w:p>
    <w:p w:rsidR="002557AD" w:rsidRPr="00B77C9D" w:rsidRDefault="002557AD" w:rsidP="002557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И ОСНОВАНИИ ПЕРЕВОДА, ОТЧИСЛЕНИЯ И ВОССТАНОВЛЕНИЯ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ВОСПИТАННИКОВ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</w:t>
      </w:r>
      <w:r w:rsid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FF3D77"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Детский сад «Чайка</w:t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05560" w:rsidRPr="00B77C9D" w:rsidRDefault="002557AD" w:rsidP="00B77C9D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373737"/>
          <w:sz w:val="28"/>
          <w:szCs w:val="28"/>
        </w:rPr>
        <w:t xml:space="preserve">1.1. </w:t>
      </w:r>
      <w:proofErr w:type="gramStart"/>
      <w:r w:rsidR="00F3234F" w:rsidRPr="00B77C9D">
        <w:rPr>
          <w:rFonts w:ascii="Times New Roman" w:hAnsi="Times New Roman" w:cs="Times New Roman"/>
          <w:color w:val="373737"/>
          <w:sz w:val="28"/>
          <w:szCs w:val="28"/>
        </w:rPr>
        <w:t xml:space="preserve">Положение о 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перевода, отчисления и восстановления воспитанников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031D7" w:rsidRPr="00B77C9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31D7" w:rsidRPr="00B77C9D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Детский сад «Чайка</w:t>
      </w:r>
      <w:r w:rsidR="002031D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) разработан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 в соответствии с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29.12.2012г. № 273-ФЗ «Об образовании в Российской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Федерации», Приказом Министерства образования и науки Российской Федерации </w:t>
      </w:r>
      <w:r w:rsidR="00FF3D7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от 28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декабря 2015 г. N 1527 "Об утверждении Порядка и </w:t>
      </w:r>
      <w:r w:rsidR="00FF3D7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условий осуществления перевода,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из одной организации, осуществляющей </w:t>
      </w:r>
      <w:r w:rsidR="00FF3D7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 по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</w:t>
      </w:r>
      <w:proofErr w:type="gramEnd"/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образования, в другие </w:t>
      </w:r>
      <w:r w:rsidR="00FF3D7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осуществляющие образовательную деятельност</w:t>
      </w:r>
      <w:r w:rsidR="00FF3D7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ь по образовательным программам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соответствующих уровня и направленности"</w:t>
      </w:r>
      <w:r w:rsidR="00605560" w:rsidRPr="00B77C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C9D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77C9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5560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77C9D">
        <w:rPr>
          <w:rFonts w:ascii="Times New Roman" w:hAnsi="Times New Roman" w:cs="Times New Roman"/>
          <w:color w:val="000000"/>
          <w:sz w:val="28"/>
          <w:szCs w:val="28"/>
        </w:rPr>
        <w:t>Детский сад «Чайка</w:t>
      </w:r>
      <w:r w:rsidR="00605560" w:rsidRPr="00B77C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(далее МДО</w:t>
      </w:r>
      <w:r w:rsidR="00B77C9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У), с це</w:t>
      </w:r>
      <w:r w:rsidR="00FF3D77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лью регулирования осуществления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перевода, отчисления и восстановления воспитанников МДО</w:t>
      </w:r>
      <w:r w:rsidR="00B77C9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605560" w:rsidRPr="00B77C9D" w:rsidRDefault="00D4346C" w:rsidP="00B77C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>1.2. Настоящее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общие тр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ебования к процедуре и условиям 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перевода, отчисления и восстановления воспитанников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5560" w:rsidRPr="00B77C9D" w:rsidRDefault="00F3234F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4346C" w:rsidRPr="00B77C9D">
        <w:rPr>
          <w:rFonts w:ascii="Times New Roman" w:hAnsi="Times New Roman" w:cs="Times New Roman"/>
          <w:color w:val="000000"/>
          <w:sz w:val="28"/>
          <w:szCs w:val="28"/>
        </w:rPr>
        <w:t>.3. Настоящее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обязательно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для исполнения участниками образовательных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отношений, а именно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родителями (законными представителями)</w:t>
      </w:r>
      <w:r w:rsidR="002557AD" w:rsidRPr="00B77C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несовершеннолетних обучающихся (воспитанников). </w:t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>1.4. Основные понятия, используемые в настоящем По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>ложении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обучающийся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(воспитанник) – физическое ли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цо, осваивающее образовательную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программу дошкольного образования;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b/>
          <w:color w:val="000000"/>
          <w:sz w:val="28"/>
          <w:szCs w:val="28"/>
        </w:rPr>
        <w:t>участники образовательных отношений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обучающиеся, родители (законные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представители) несовершеннолетних обучающихся,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педагогические работники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осуществляющие образовательную деятельность;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организация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– некоммерческая организация,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осуществляющая на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основании лицензии образовательную деятель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ность в качестве основного вида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деятельности в соответствии с целями, ради дости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жения которых такая организация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создана.</w:t>
      </w:r>
    </w:p>
    <w:p w:rsidR="00CC7E96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1.5.</w:t>
      </w:r>
      <w:r w:rsidR="00F3234F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принимается Педагогическим советом учреждения.</w:t>
      </w:r>
    </w:p>
    <w:p w:rsidR="00FF3D77" w:rsidRPr="002031D7" w:rsidRDefault="002557AD" w:rsidP="002557AD">
      <w:pPr>
        <w:rPr>
          <w:rFonts w:ascii="Times New Roman" w:hAnsi="Times New Roman" w:cs="Times New Roman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и основания перевода воспитанников </w:t>
      </w:r>
      <w:r w:rsidR="0020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031D7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перевода воспитанника из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FF3D77" w:rsidRPr="002031D7">
        <w:rPr>
          <w:rFonts w:ascii="Times New Roman" w:hAnsi="Times New Roman" w:cs="Times New Roman"/>
          <w:sz w:val="28"/>
          <w:szCs w:val="28"/>
        </w:rPr>
        <w:t>,</w:t>
      </w:r>
      <w:r w:rsidR="00FF3D77" w:rsidRPr="002031D7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2031D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</w:t>
      </w:r>
      <w:r w:rsidRPr="002031D7">
        <w:rPr>
          <w:rFonts w:ascii="Times New Roman" w:hAnsi="Times New Roman" w:cs="Times New Roman"/>
          <w:sz w:val="28"/>
          <w:szCs w:val="28"/>
        </w:rPr>
        <w:br/>
        <w:t>дошкольного образования, в другие организации, осуществляющие образовательную</w:t>
      </w:r>
      <w:r w:rsidRPr="002031D7">
        <w:rPr>
          <w:rFonts w:ascii="Times New Roman" w:hAnsi="Times New Roman" w:cs="Times New Roman"/>
          <w:sz w:val="28"/>
          <w:szCs w:val="28"/>
        </w:rPr>
        <w:br/>
        <w:t>деятельность по образовательным программам соответс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твующих уровня и направленности </w:t>
      </w:r>
      <w:r w:rsidRPr="002031D7">
        <w:rPr>
          <w:rFonts w:ascii="Times New Roman" w:hAnsi="Times New Roman" w:cs="Times New Roman"/>
          <w:sz w:val="28"/>
          <w:szCs w:val="28"/>
        </w:rPr>
        <w:t>(далее – Порядок), устанавливают общие требования к про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цедуре и условиям осуществления </w:t>
      </w:r>
      <w:r w:rsidRPr="002031D7">
        <w:rPr>
          <w:rFonts w:ascii="Times New Roman" w:hAnsi="Times New Roman" w:cs="Times New Roman"/>
          <w:sz w:val="28"/>
          <w:szCs w:val="28"/>
        </w:rPr>
        <w:t xml:space="preserve">перевода воспитанника из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FF3D77" w:rsidRPr="002031D7">
        <w:rPr>
          <w:rFonts w:ascii="Times New Roman" w:hAnsi="Times New Roman" w:cs="Times New Roman"/>
          <w:sz w:val="28"/>
          <w:szCs w:val="28"/>
        </w:rPr>
        <w:t>, осуществляющего</w:t>
      </w:r>
      <w:r w:rsidRPr="002031D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Pr="002031D7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2031D7">
        <w:rPr>
          <w:rFonts w:ascii="Times New Roman" w:hAnsi="Times New Roman" w:cs="Times New Roman"/>
          <w:sz w:val="28"/>
          <w:szCs w:val="28"/>
        </w:rPr>
        <w:t>в другую организацию,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</w:t>
      </w:r>
      <w:r w:rsidRPr="002031D7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твующих уровня и направленности </w:t>
      </w:r>
      <w:r w:rsidRPr="002031D7">
        <w:rPr>
          <w:rFonts w:ascii="Times New Roman" w:hAnsi="Times New Roman" w:cs="Times New Roman"/>
          <w:sz w:val="28"/>
          <w:szCs w:val="28"/>
        </w:rPr>
        <w:t>(далее – принимающая организация), в следующих случаях: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</w:t>
      </w:r>
      <w:r w:rsidRPr="002031D7">
        <w:rPr>
          <w:rFonts w:ascii="Times New Roman" w:hAnsi="Times New Roman" w:cs="Times New Roman"/>
          <w:sz w:val="28"/>
          <w:szCs w:val="28"/>
        </w:rPr>
        <w:br/>
        <w:t>воспитанника;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>, аннулирования лицензии</w:t>
      </w:r>
      <w:r w:rsidRPr="002031D7">
        <w:rPr>
          <w:rFonts w:ascii="Times New Roman" w:hAnsi="Times New Roman" w:cs="Times New Roman"/>
          <w:sz w:val="28"/>
          <w:szCs w:val="28"/>
        </w:rPr>
        <w:br/>
        <w:t>на осуществление образовательной деятельности (далее - лицензия);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   </w:t>
      </w:r>
      <w:r w:rsidRPr="002031D7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и (или) уполномоченный им орган управления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(далее – учредитель) обеспечивает перевод воспитанников с</w:t>
      </w:r>
      <w:r w:rsidRPr="002031D7">
        <w:rPr>
          <w:rFonts w:ascii="Times New Roman" w:hAnsi="Times New Roman" w:cs="Times New Roman"/>
          <w:sz w:val="28"/>
          <w:szCs w:val="28"/>
        </w:rPr>
        <w:br/>
        <w:t>письменного согласия их родителей (законных представителей).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   </w:t>
      </w:r>
      <w:r w:rsidRPr="002031D7">
        <w:rPr>
          <w:rFonts w:ascii="Times New Roman" w:hAnsi="Times New Roman" w:cs="Times New Roman"/>
          <w:sz w:val="28"/>
          <w:szCs w:val="28"/>
        </w:rPr>
        <w:t>Перевод воспитанников не зависит от периода (времени) учебного года.</w:t>
      </w:r>
      <w:r w:rsidRPr="002031D7">
        <w:rPr>
          <w:rFonts w:ascii="Times New Roman" w:hAnsi="Times New Roman" w:cs="Times New Roman"/>
          <w:sz w:val="28"/>
          <w:szCs w:val="28"/>
        </w:rPr>
        <w:br/>
        <w:t>2.1.1.Перевод воспитанника по инициативе его родителей (законных представителей)</w:t>
      </w:r>
      <w:r w:rsidRPr="002031D7">
        <w:rPr>
          <w:rFonts w:ascii="Times New Roman" w:hAnsi="Times New Roman" w:cs="Times New Roman"/>
          <w:sz w:val="28"/>
          <w:szCs w:val="28"/>
        </w:rPr>
        <w:br/>
        <w:t>1) В случае перевода воспитанника по инициативе его родителей (законных</w:t>
      </w:r>
      <w:r w:rsidRPr="002031D7">
        <w:rPr>
          <w:rFonts w:ascii="Times New Roman" w:hAnsi="Times New Roman" w:cs="Times New Roman"/>
          <w:sz w:val="28"/>
          <w:szCs w:val="28"/>
        </w:rPr>
        <w:br/>
        <w:t>представителей) родители (законные представители) обучающегося: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Start"/>
      <w:r w:rsidRPr="002031D7">
        <w:rPr>
          <w:rFonts w:ascii="Times New Roman" w:hAnsi="Times New Roman" w:cs="Times New Roman"/>
          <w:sz w:val="28"/>
          <w:szCs w:val="28"/>
        </w:rPr>
        <w:t>обращаются в выбранную организацию с за</w:t>
      </w:r>
      <w:r w:rsidR="00CC7E96">
        <w:rPr>
          <w:rFonts w:ascii="Times New Roman" w:hAnsi="Times New Roman" w:cs="Times New Roman"/>
          <w:sz w:val="28"/>
          <w:szCs w:val="28"/>
        </w:rPr>
        <w:t xml:space="preserve">просом о наличии свободных мест </w:t>
      </w:r>
      <w:r w:rsidRPr="002031D7">
        <w:rPr>
          <w:rFonts w:ascii="Times New Roman" w:hAnsi="Times New Roman" w:cs="Times New Roman"/>
          <w:sz w:val="28"/>
          <w:szCs w:val="28"/>
        </w:rPr>
        <w:t>соответствующей возрастной категории воспитанни</w:t>
      </w:r>
      <w:r w:rsidR="00CC7E96">
        <w:rPr>
          <w:rFonts w:ascii="Times New Roman" w:hAnsi="Times New Roman" w:cs="Times New Roman"/>
          <w:sz w:val="28"/>
          <w:szCs w:val="28"/>
        </w:rPr>
        <w:t xml:space="preserve">ка и необходимой </w:t>
      </w:r>
      <w:r w:rsidR="00CC7E9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</w:t>
      </w:r>
      <w:r w:rsidRPr="002031D7">
        <w:rPr>
          <w:rFonts w:ascii="Times New Roman" w:hAnsi="Times New Roman" w:cs="Times New Roman"/>
          <w:sz w:val="28"/>
          <w:szCs w:val="28"/>
        </w:rPr>
        <w:t>группы, в том числе с использованием информац</w:t>
      </w:r>
      <w:r w:rsidR="00CC7E96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2031D7">
        <w:rPr>
          <w:rFonts w:ascii="Times New Roman" w:hAnsi="Times New Roman" w:cs="Times New Roman"/>
          <w:sz w:val="28"/>
          <w:szCs w:val="28"/>
        </w:rPr>
        <w:t>"Интернет" (далее - сеть Интернет);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в </w:t>
      </w:r>
      <w:r w:rsidR="00CC7E96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2031D7">
        <w:rPr>
          <w:rFonts w:ascii="Times New Roman" w:hAnsi="Times New Roman" w:cs="Times New Roman"/>
          <w:sz w:val="28"/>
          <w:szCs w:val="28"/>
        </w:rPr>
        <w:t>местного самоуправления в сфере образования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Pr="002031D7">
        <w:rPr>
          <w:rFonts w:ascii="Times New Roman" w:hAnsi="Times New Roman" w:cs="Times New Roman"/>
          <w:sz w:val="28"/>
          <w:szCs w:val="28"/>
        </w:rPr>
        <w:t xml:space="preserve"> для определения п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ринимающей организации из числа </w:t>
      </w:r>
      <w:r w:rsidRPr="002031D7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организаций;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 xml:space="preserve">обращаются в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1D7">
        <w:rPr>
          <w:rFonts w:ascii="Times New Roman" w:hAnsi="Times New Roman" w:cs="Times New Roman"/>
          <w:sz w:val="28"/>
          <w:szCs w:val="28"/>
        </w:rPr>
        <w:t>с заявлением об отчислении воспитанника в</w:t>
      </w:r>
      <w:r w:rsidRPr="002031D7">
        <w:rPr>
          <w:rFonts w:ascii="Times New Roman" w:hAnsi="Times New Roman" w:cs="Times New Roman"/>
          <w:sz w:val="28"/>
          <w:szCs w:val="28"/>
        </w:rPr>
        <w:br/>
        <w:t>связи с переводом в принимающую организацию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t xml:space="preserve">. </w:t>
      </w:r>
      <w:r w:rsidR="00CC7E96">
        <w:rPr>
          <w:rFonts w:ascii="Times New Roman" w:hAnsi="Times New Roman" w:cs="Times New Roman"/>
          <w:sz w:val="28"/>
          <w:szCs w:val="28"/>
        </w:rPr>
        <w:t xml:space="preserve">Заявление о переводе может быть </w:t>
      </w:r>
      <w:r w:rsidRPr="002031D7">
        <w:rPr>
          <w:rFonts w:ascii="Times New Roman" w:hAnsi="Times New Roman" w:cs="Times New Roman"/>
          <w:sz w:val="28"/>
          <w:szCs w:val="28"/>
        </w:rPr>
        <w:t>направлено в форме электронного документа с использованием сети Интернет.</w:t>
      </w:r>
      <w:r w:rsidRPr="002031D7">
        <w:rPr>
          <w:rFonts w:ascii="Times New Roman" w:hAnsi="Times New Roman" w:cs="Times New Roman"/>
          <w:sz w:val="28"/>
          <w:szCs w:val="28"/>
        </w:rPr>
        <w:br/>
        <w:t>2) В заявлении родителей (законных представителе</w:t>
      </w:r>
      <w:r w:rsidR="00CC7E96">
        <w:rPr>
          <w:rFonts w:ascii="Times New Roman" w:hAnsi="Times New Roman" w:cs="Times New Roman"/>
          <w:sz w:val="28"/>
          <w:szCs w:val="28"/>
        </w:rPr>
        <w:t xml:space="preserve">й) воспитанника об отчислении в </w:t>
      </w:r>
      <w:r w:rsidRPr="002031D7">
        <w:rPr>
          <w:rFonts w:ascii="Times New Roman" w:hAnsi="Times New Roman" w:cs="Times New Roman"/>
          <w:sz w:val="28"/>
          <w:szCs w:val="28"/>
        </w:rPr>
        <w:t>порядке перевода в принимающую организацию указываются:</w:t>
      </w:r>
      <w:r w:rsidRPr="002031D7">
        <w:rPr>
          <w:rFonts w:ascii="Times New Roman" w:hAnsi="Times New Roman" w:cs="Times New Roman"/>
          <w:sz w:val="28"/>
          <w:szCs w:val="28"/>
        </w:rPr>
        <w:br/>
        <w:t>а) фамилия, имя, отчество (при наличии) воспитанника;</w:t>
      </w:r>
      <w:r w:rsidRPr="002031D7">
        <w:rPr>
          <w:rFonts w:ascii="Times New Roman" w:hAnsi="Times New Roman" w:cs="Times New Roman"/>
          <w:sz w:val="28"/>
          <w:szCs w:val="28"/>
        </w:rPr>
        <w:br/>
        <w:t>б) дата рождения;</w:t>
      </w:r>
      <w:r w:rsidRPr="002031D7">
        <w:rPr>
          <w:rFonts w:ascii="Times New Roman" w:hAnsi="Times New Roman" w:cs="Times New Roman"/>
          <w:sz w:val="28"/>
          <w:szCs w:val="28"/>
        </w:rPr>
        <w:br/>
        <w:t>в) направленность группы;</w:t>
      </w:r>
      <w:r w:rsidRPr="002031D7">
        <w:rPr>
          <w:rFonts w:ascii="Times New Roman" w:hAnsi="Times New Roman" w:cs="Times New Roman"/>
          <w:sz w:val="28"/>
          <w:szCs w:val="28"/>
        </w:rPr>
        <w:br/>
        <w:t>г) наименование принимающей организации.</w:t>
      </w:r>
    </w:p>
    <w:p w:rsidR="00605560" w:rsidRPr="00B77C9D" w:rsidRDefault="002557AD" w:rsidP="00CC7E96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1D7">
        <w:rPr>
          <w:rFonts w:ascii="Times New Roman" w:hAnsi="Times New Roman" w:cs="Times New Roman"/>
          <w:sz w:val="28"/>
          <w:szCs w:val="28"/>
        </w:rPr>
        <w:t xml:space="preserve"> В слу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чае переезда в другую местность </w:t>
      </w:r>
      <w:r w:rsidRPr="002031D7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</w:t>
      </w:r>
      <w:r w:rsidR="00FF3D77" w:rsidRPr="002031D7">
        <w:rPr>
          <w:rFonts w:ascii="Times New Roman" w:hAnsi="Times New Roman" w:cs="Times New Roman"/>
          <w:sz w:val="28"/>
          <w:szCs w:val="28"/>
        </w:rPr>
        <w:t>танника</w:t>
      </w:r>
      <w:r w:rsidR="00F3234F" w:rsidRPr="002031D7">
        <w:rPr>
          <w:rFonts w:ascii="Times New Roman" w:hAnsi="Times New Roman" w:cs="Times New Roman"/>
          <w:sz w:val="28"/>
          <w:szCs w:val="28"/>
        </w:rPr>
        <w:t>,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D77" w:rsidRPr="002031D7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="00FF3D77" w:rsidRPr="002031D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2031D7">
        <w:rPr>
          <w:rFonts w:ascii="Times New Roman" w:hAnsi="Times New Roman" w:cs="Times New Roman"/>
          <w:sz w:val="28"/>
          <w:szCs w:val="28"/>
        </w:rPr>
        <w:t xml:space="preserve">населенный пункт, муниципальное образование, 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Федерации, в </w:t>
      </w:r>
      <w:r w:rsidRPr="002031D7">
        <w:rPr>
          <w:rFonts w:ascii="Times New Roman" w:hAnsi="Times New Roman" w:cs="Times New Roman"/>
          <w:sz w:val="28"/>
          <w:szCs w:val="28"/>
        </w:rPr>
        <w:t>который осуществляется переезд.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3) На основании заявления родителей (законных </w:t>
      </w:r>
      <w:r w:rsidR="00CC7E96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воспитанника об </w:t>
      </w:r>
      <w:r w:rsidRPr="002031D7">
        <w:rPr>
          <w:rFonts w:ascii="Times New Roman" w:hAnsi="Times New Roman" w:cs="Times New Roman"/>
          <w:sz w:val="28"/>
          <w:szCs w:val="28"/>
        </w:rPr>
        <w:t xml:space="preserve">отчислении в порядке перевода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025C22" w:rsidRPr="002031D7">
        <w:rPr>
          <w:rFonts w:ascii="Times New Roman" w:hAnsi="Times New Roman" w:cs="Times New Roman"/>
          <w:sz w:val="28"/>
          <w:szCs w:val="28"/>
        </w:rPr>
        <w:t xml:space="preserve">, </w:t>
      </w:r>
      <w:r w:rsidR="00CC7E96">
        <w:rPr>
          <w:rFonts w:ascii="Times New Roman" w:hAnsi="Times New Roman" w:cs="Times New Roman"/>
          <w:sz w:val="28"/>
          <w:szCs w:val="28"/>
        </w:rPr>
        <w:t xml:space="preserve"> в трехдневный срок издает </w:t>
      </w:r>
      <w:r w:rsidRPr="002031D7">
        <w:rPr>
          <w:rFonts w:ascii="Times New Roman" w:hAnsi="Times New Roman" w:cs="Times New Roman"/>
          <w:sz w:val="28"/>
          <w:szCs w:val="28"/>
        </w:rPr>
        <w:t xml:space="preserve">распорядительный акт (далее – приказ) об отчислении </w:t>
      </w:r>
      <w:r w:rsidR="00CC7E96">
        <w:rPr>
          <w:rFonts w:ascii="Times New Roman" w:hAnsi="Times New Roman" w:cs="Times New Roman"/>
          <w:sz w:val="28"/>
          <w:szCs w:val="28"/>
        </w:rPr>
        <w:t xml:space="preserve">воспитанника в порядке перевода </w:t>
      </w:r>
      <w:r w:rsidRPr="002031D7">
        <w:rPr>
          <w:rFonts w:ascii="Times New Roman" w:hAnsi="Times New Roman" w:cs="Times New Roman"/>
          <w:sz w:val="28"/>
          <w:szCs w:val="28"/>
        </w:rPr>
        <w:t>с указанием принимающей организации.</w:t>
      </w:r>
      <w:r w:rsidRPr="002031D7">
        <w:rPr>
          <w:rFonts w:ascii="Times New Roman" w:hAnsi="Times New Roman" w:cs="Times New Roman"/>
          <w:sz w:val="28"/>
          <w:szCs w:val="28"/>
        </w:rPr>
        <w:br/>
        <w:t>4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.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выдает родителям (законным представителям) личное дело</w:t>
      </w:r>
      <w:r w:rsidRPr="002031D7">
        <w:rPr>
          <w:rFonts w:ascii="Times New Roman" w:hAnsi="Times New Roman" w:cs="Times New Roman"/>
          <w:sz w:val="28"/>
          <w:szCs w:val="28"/>
        </w:rPr>
        <w:br/>
        <w:t>воспитанника (далее - личное дело).</w:t>
      </w:r>
      <w:r w:rsidRPr="002031D7">
        <w:rPr>
          <w:rFonts w:ascii="Times New Roman" w:hAnsi="Times New Roman" w:cs="Times New Roman"/>
          <w:sz w:val="28"/>
          <w:szCs w:val="28"/>
        </w:rPr>
        <w:br/>
        <w:t>5) Требование предоставления других документов в качестве основания для зачисления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воспитанника в принимающую организацию в связи с переводом из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31D7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t xml:space="preserve">Личное дело представляется родителями (законными </w:t>
      </w:r>
      <w:r w:rsidR="00FF3D77" w:rsidRPr="002031D7">
        <w:rPr>
          <w:rFonts w:ascii="Times New Roman" w:hAnsi="Times New Roman" w:cs="Times New Roman"/>
          <w:sz w:val="28"/>
          <w:szCs w:val="28"/>
        </w:rPr>
        <w:t xml:space="preserve">представителями) воспитанника в </w:t>
      </w:r>
      <w:r w:rsidRPr="002031D7">
        <w:rPr>
          <w:rFonts w:ascii="Times New Roman" w:hAnsi="Times New Roman" w:cs="Times New Roman"/>
          <w:sz w:val="28"/>
          <w:szCs w:val="28"/>
        </w:rPr>
        <w:t>принимающую организацию вместе с заявлением о зачислении воспитанника в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указанную организацию в порядке перевода из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и предъявлением</w:t>
      </w:r>
      <w:r w:rsidRPr="002031D7">
        <w:rPr>
          <w:rFonts w:ascii="Times New Roman" w:hAnsi="Times New Roman" w:cs="Times New Roman"/>
          <w:sz w:val="28"/>
          <w:szCs w:val="28"/>
        </w:rPr>
        <w:br/>
        <w:t>оригинала документа, удостоверяюще</w:t>
      </w:r>
      <w:r w:rsidR="00CC7E96">
        <w:rPr>
          <w:rFonts w:ascii="Times New Roman" w:hAnsi="Times New Roman" w:cs="Times New Roman"/>
          <w:sz w:val="28"/>
          <w:szCs w:val="28"/>
        </w:rPr>
        <w:t>го личность родителя (законного представителя</w:t>
      </w:r>
      <w:proofErr w:type="gramStart"/>
      <w:r w:rsidR="00CC7E96">
        <w:rPr>
          <w:rFonts w:ascii="Times New Roman" w:hAnsi="Times New Roman" w:cs="Times New Roman"/>
          <w:sz w:val="28"/>
          <w:szCs w:val="28"/>
        </w:rPr>
        <w:t>)</w:t>
      </w:r>
      <w:r w:rsidRPr="002031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t>оспитанника.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8) Принимающая организация при зачислении воспитанника, отчисленного из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>, в течение двух рабочих дней с да</w:t>
      </w:r>
      <w:r w:rsidR="00CC7E96">
        <w:rPr>
          <w:rFonts w:ascii="Times New Roman" w:hAnsi="Times New Roman" w:cs="Times New Roman"/>
          <w:sz w:val="28"/>
          <w:szCs w:val="28"/>
        </w:rPr>
        <w:t xml:space="preserve">ты издания приказа о </w:t>
      </w:r>
      <w:r w:rsidR="00CC7E96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зачислении </w:t>
      </w:r>
      <w:r w:rsidRPr="002031D7">
        <w:rPr>
          <w:rFonts w:ascii="Times New Roman" w:hAnsi="Times New Roman" w:cs="Times New Roman"/>
          <w:sz w:val="28"/>
          <w:szCs w:val="28"/>
        </w:rPr>
        <w:t xml:space="preserve">воспитанника в порядке перевода письменно уведомляет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="00CC7E96">
        <w:rPr>
          <w:rFonts w:ascii="Times New Roman" w:hAnsi="Times New Roman" w:cs="Times New Roman"/>
          <w:sz w:val="28"/>
          <w:szCs w:val="28"/>
        </w:rPr>
        <w:t xml:space="preserve">о </w:t>
      </w:r>
      <w:r w:rsidRPr="002031D7">
        <w:rPr>
          <w:rFonts w:ascii="Times New Roman" w:hAnsi="Times New Roman" w:cs="Times New Roman"/>
          <w:sz w:val="28"/>
          <w:szCs w:val="28"/>
        </w:rPr>
        <w:t>номере и дате приказа о зачислении воспитанника в принимающую организацию.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2.1.2.Перевод воспитанника в случае прекращения деятельности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>, аннулирования лицензии, в случае приостановления действия лицензии.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1) При принятии решения о прекращении деятельности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Pr="002031D7">
        <w:rPr>
          <w:rFonts w:ascii="Times New Roman" w:hAnsi="Times New Roman" w:cs="Times New Roman"/>
          <w:sz w:val="28"/>
          <w:szCs w:val="28"/>
        </w:rPr>
        <w:t xml:space="preserve"> в</w:t>
      </w:r>
      <w:r w:rsidRPr="002031D7">
        <w:rPr>
          <w:rFonts w:ascii="Times New Roman" w:hAnsi="Times New Roman" w:cs="Times New Roman"/>
          <w:sz w:val="28"/>
          <w:szCs w:val="28"/>
        </w:rPr>
        <w:br/>
        <w:t>соответствующем распорядительном акте учр</w:t>
      </w:r>
      <w:r w:rsidR="00CC7E96">
        <w:rPr>
          <w:rFonts w:ascii="Times New Roman" w:hAnsi="Times New Roman" w:cs="Times New Roman"/>
          <w:sz w:val="28"/>
          <w:szCs w:val="28"/>
        </w:rPr>
        <w:t xml:space="preserve">едителя указывается принимающая </w:t>
      </w:r>
      <w:r w:rsidRPr="002031D7">
        <w:rPr>
          <w:rFonts w:ascii="Times New Roman" w:hAnsi="Times New Roman" w:cs="Times New Roman"/>
          <w:sz w:val="28"/>
          <w:szCs w:val="28"/>
        </w:rPr>
        <w:t>организация либо перечень принимающих организаций (далее вместе – принима</w:t>
      </w:r>
      <w:r w:rsidR="00CC7E96">
        <w:rPr>
          <w:rFonts w:ascii="Times New Roman" w:hAnsi="Times New Roman" w:cs="Times New Roman"/>
          <w:sz w:val="28"/>
          <w:szCs w:val="28"/>
        </w:rPr>
        <w:t xml:space="preserve">ющая </w:t>
      </w:r>
      <w:r w:rsidR="00FC2297" w:rsidRPr="002031D7">
        <w:rPr>
          <w:rFonts w:ascii="Times New Roman" w:hAnsi="Times New Roman" w:cs="Times New Roman"/>
          <w:sz w:val="28"/>
          <w:szCs w:val="28"/>
        </w:rPr>
        <w:t>организация), в которую</w:t>
      </w:r>
      <w:r w:rsidRPr="002031D7">
        <w:rPr>
          <w:rFonts w:ascii="Times New Roman" w:hAnsi="Times New Roman" w:cs="Times New Roman"/>
          <w:sz w:val="28"/>
          <w:szCs w:val="28"/>
        </w:rPr>
        <w:t xml:space="preserve"> будут переводиться во</w:t>
      </w:r>
      <w:r w:rsidR="00CC7E96">
        <w:rPr>
          <w:rFonts w:ascii="Times New Roman" w:hAnsi="Times New Roman" w:cs="Times New Roman"/>
          <w:sz w:val="28"/>
          <w:szCs w:val="28"/>
        </w:rPr>
        <w:t xml:space="preserve">спитанники на основании </w:t>
      </w:r>
      <w:r w:rsidRPr="002031D7">
        <w:rPr>
          <w:rFonts w:ascii="Times New Roman" w:hAnsi="Times New Roman" w:cs="Times New Roman"/>
          <w:sz w:val="28"/>
          <w:szCs w:val="28"/>
        </w:rPr>
        <w:t>письменных согласий их родителей (законных представителей) на перевод.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О предстоящем переводе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, 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в случае прекращения своей </w:t>
      </w:r>
      <w:r w:rsidRPr="002031D7">
        <w:rPr>
          <w:rFonts w:ascii="Times New Roman" w:hAnsi="Times New Roman" w:cs="Times New Roman"/>
          <w:sz w:val="28"/>
          <w:szCs w:val="28"/>
        </w:rPr>
        <w:t>деятельности</w:t>
      </w:r>
      <w:r w:rsidR="00FC2297" w:rsidRPr="002031D7">
        <w:rPr>
          <w:rFonts w:ascii="Times New Roman" w:hAnsi="Times New Roman" w:cs="Times New Roman"/>
          <w:sz w:val="28"/>
          <w:szCs w:val="28"/>
        </w:rPr>
        <w:t>, обязано</w:t>
      </w:r>
      <w:r w:rsidRPr="002031D7">
        <w:rPr>
          <w:rFonts w:ascii="Times New Roman" w:hAnsi="Times New Roman" w:cs="Times New Roman"/>
          <w:sz w:val="28"/>
          <w:szCs w:val="28"/>
        </w:rPr>
        <w:t xml:space="preserve"> уведомить родителей (законных 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в </w:t>
      </w:r>
      <w:r w:rsidRPr="002031D7">
        <w:rPr>
          <w:rFonts w:ascii="Times New Roman" w:hAnsi="Times New Roman" w:cs="Times New Roman"/>
          <w:sz w:val="28"/>
          <w:szCs w:val="28"/>
        </w:rPr>
        <w:t>письменной форме в течение пяти рабочих дней с мо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мента издания распорядительного акта учредителя о </w:t>
      </w:r>
      <w:r w:rsidRPr="002031D7">
        <w:rPr>
          <w:rFonts w:ascii="Times New Roman" w:hAnsi="Times New Roman" w:cs="Times New Roman"/>
          <w:sz w:val="28"/>
          <w:szCs w:val="28"/>
        </w:rPr>
        <w:t xml:space="preserve">прекращении деятельности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D4346C" w:rsidRPr="002031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4346C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Pr="002031D7">
        <w:rPr>
          <w:rFonts w:ascii="Times New Roman" w:hAnsi="Times New Roman" w:cs="Times New Roman"/>
          <w:sz w:val="28"/>
          <w:szCs w:val="28"/>
        </w:rPr>
        <w:t>указанное уведомление на своем официально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м сайте в сети Интернет. </w:t>
      </w:r>
      <w:proofErr w:type="gramStart"/>
      <w:r w:rsidR="00D4346C" w:rsidRPr="002031D7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2031D7">
        <w:rPr>
          <w:rFonts w:ascii="Times New Roman" w:hAnsi="Times New Roman" w:cs="Times New Roman"/>
          <w:sz w:val="28"/>
          <w:szCs w:val="28"/>
        </w:rPr>
        <w:t>уведомление должно содержать сроки предоставлени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я письменных согласий родителей </w:t>
      </w:r>
      <w:r w:rsidRPr="002031D7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на пере</w:t>
      </w:r>
      <w:r w:rsidR="00D4346C" w:rsidRPr="002031D7">
        <w:rPr>
          <w:rFonts w:ascii="Times New Roman" w:hAnsi="Times New Roman" w:cs="Times New Roman"/>
          <w:sz w:val="28"/>
          <w:szCs w:val="28"/>
        </w:rPr>
        <w:t xml:space="preserve">вод воспитанников в принимающую </w:t>
      </w:r>
      <w:r w:rsidRPr="002031D7">
        <w:rPr>
          <w:rFonts w:ascii="Times New Roman" w:hAnsi="Times New Roman" w:cs="Times New Roman"/>
          <w:sz w:val="28"/>
          <w:szCs w:val="28"/>
        </w:rPr>
        <w:t>организацию.</w:t>
      </w:r>
      <w:r w:rsidRPr="002031D7">
        <w:rPr>
          <w:rFonts w:ascii="Times New Roman" w:hAnsi="Times New Roman" w:cs="Times New Roman"/>
          <w:sz w:val="28"/>
          <w:szCs w:val="28"/>
        </w:rPr>
        <w:br/>
        <w:t>2) О причине, влекущей за собой необходимость перевода воспитанника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 обязано</w:t>
      </w:r>
      <w:r w:rsidRPr="002031D7">
        <w:rPr>
          <w:rFonts w:ascii="Times New Roman" w:hAnsi="Times New Roman" w:cs="Times New Roman"/>
          <w:sz w:val="28"/>
          <w:szCs w:val="28"/>
        </w:rPr>
        <w:t xml:space="preserve"> уведомить учредителя, роди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2031D7">
        <w:rPr>
          <w:rFonts w:ascii="Times New Roman" w:hAnsi="Times New Roman" w:cs="Times New Roman"/>
          <w:sz w:val="28"/>
          <w:szCs w:val="28"/>
        </w:rPr>
        <w:t>воспитанников в письменной форме, а также разм</w:t>
      </w:r>
      <w:r w:rsidR="00FC2297" w:rsidRPr="002031D7">
        <w:rPr>
          <w:rFonts w:ascii="Times New Roman" w:hAnsi="Times New Roman" w:cs="Times New Roman"/>
          <w:sz w:val="28"/>
          <w:szCs w:val="28"/>
        </w:rPr>
        <w:t xml:space="preserve">естить указанное уведомление на </w:t>
      </w:r>
      <w:r w:rsidRPr="002031D7">
        <w:rPr>
          <w:rFonts w:ascii="Times New Roman" w:hAnsi="Times New Roman" w:cs="Times New Roman"/>
          <w:sz w:val="28"/>
          <w:szCs w:val="28"/>
        </w:rPr>
        <w:t>своем официальном сайте в сети Интернет: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>в случае аннулирования лицензии - в течение пяти рабочих дней с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2031D7">
        <w:rPr>
          <w:rFonts w:ascii="Times New Roman" w:hAnsi="Times New Roman" w:cs="Times New Roman"/>
          <w:sz w:val="28"/>
          <w:szCs w:val="28"/>
        </w:rPr>
        <w:br/>
        <w:t>вступления в законную силу решения суда;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1D7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2031D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</w:t>
      </w:r>
      <w:r w:rsidRPr="002031D7">
        <w:rPr>
          <w:rFonts w:ascii="Times New Roman" w:hAnsi="Times New Roman" w:cs="Times New Roman"/>
          <w:sz w:val="28"/>
          <w:szCs w:val="28"/>
        </w:rPr>
        <w:br/>
        <w:t>момента внесения в Реестр лицензий сведений, содержащих информацию о принятом</w:t>
      </w:r>
      <w:r w:rsidRPr="002031D7">
        <w:rPr>
          <w:rFonts w:ascii="Times New Roman" w:hAnsi="Times New Roman" w:cs="Times New Roman"/>
          <w:sz w:val="28"/>
          <w:szCs w:val="28"/>
        </w:rPr>
        <w:br/>
        <w:t>федеральным</w:t>
      </w:r>
      <w:r w:rsidR="001A09D0" w:rsidRPr="002031D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</w:t>
      </w:r>
      <w:r w:rsidRPr="002031D7">
        <w:rPr>
          <w:rFonts w:ascii="Times New Roman" w:hAnsi="Times New Roman" w:cs="Times New Roman"/>
          <w:sz w:val="28"/>
          <w:szCs w:val="28"/>
        </w:rPr>
        <w:t>решении о приостановлении де</w:t>
      </w:r>
      <w:r w:rsidR="001A09D0" w:rsidRPr="002031D7">
        <w:rPr>
          <w:rFonts w:ascii="Times New Roman" w:hAnsi="Times New Roman" w:cs="Times New Roman"/>
          <w:sz w:val="28"/>
          <w:szCs w:val="28"/>
        </w:rPr>
        <w:t>йствия</w:t>
      </w:r>
      <w:r w:rsidR="001A09D0" w:rsidRPr="002031D7">
        <w:rPr>
          <w:rFonts w:ascii="Times New Roman" w:hAnsi="Times New Roman" w:cs="Times New Roman"/>
          <w:sz w:val="28"/>
          <w:szCs w:val="28"/>
        </w:rPr>
        <w:br/>
        <w:t>лицензии.</w:t>
      </w:r>
      <w:r w:rsidR="001A09D0" w:rsidRPr="002031D7">
        <w:rPr>
          <w:rFonts w:ascii="Times New Roman" w:hAnsi="Times New Roman" w:cs="Times New Roman"/>
          <w:sz w:val="28"/>
          <w:szCs w:val="28"/>
        </w:rPr>
        <w:br/>
        <w:t xml:space="preserve">3) Учредитель  </w:t>
      </w:r>
      <w:r w:rsidRPr="002031D7">
        <w:rPr>
          <w:rFonts w:ascii="Times New Roman" w:hAnsi="Times New Roman" w:cs="Times New Roman"/>
          <w:sz w:val="28"/>
          <w:szCs w:val="28"/>
        </w:rPr>
        <w:t>осуществляет выбор принимающей организации с использованием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информации, предварительно полученной от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>, о списочном</w:t>
      </w:r>
      <w:r w:rsidRPr="002031D7">
        <w:rPr>
          <w:rFonts w:ascii="Times New Roman" w:hAnsi="Times New Roman" w:cs="Times New Roman"/>
          <w:sz w:val="28"/>
          <w:szCs w:val="28"/>
        </w:rPr>
        <w:br/>
        <w:t>составе воспитанников с указанием возрастной категории воспитанников,</w:t>
      </w:r>
      <w:r w:rsidRPr="002031D7">
        <w:rPr>
          <w:rFonts w:ascii="Times New Roman" w:hAnsi="Times New Roman" w:cs="Times New Roman"/>
          <w:sz w:val="28"/>
          <w:szCs w:val="28"/>
        </w:rPr>
        <w:br/>
        <w:t>направленности группы и осваиваемых ими образовательных программ дошкольного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br/>
      </w:r>
      <w:r w:rsidRPr="002031D7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5)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доводит до сведения родителей (законных представителей)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воспитанников полученную от учредителя информацию об организациях, </w:t>
      </w:r>
      <w:r w:rsidR="00CC7E96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Pr="002031D7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</w:t>
      </w:r>
      <w:r w:rsidR="00CC7E96">
        <w:rPr>
          <w:rFonts w:ascii="Times New Roman" w:hAnsi="Times New Roman" w:cs="Times New Roman"/>
          <w:sz w:val="28"/>
          <w:szCs w:val="28"/>
        </w:rPr>
        <w:t xml:space="preserve">вания, которые дали согласие на </w:t>
      </w:r>
      <w:r w:rsidRPr="002031D7">
        <w:rPr>
          <w:rFonts w:ascii="Times New Roman" w:hAnsi="Times New Roman" w:cs="Times New Roman"/>
          <w:sz w:val="28"/>
          <w:szCs w:val="28"/>
        </w:rPr>
        <w:t xml:space="preserve">перевод воспитанников из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, </w:t>
      </w:r>
      <w:r w:rsidR="00CC7E96">
        <w:rPr>
          <w:rFonts w:ascii="Times New Roman" w:hAnsi="Times New Roman" w:cs="Times New Roman"/>
          <w:sz w:val="28"/>
          <w:szCs w:val="28"/>
        </w:rPr>
        <w:t xml:space="preserve">а также о сроках предоставления </w:t>
      </w:r>
      <w:r w:rsidRPr="002031D7">
        <w:rPr>
          <w:rFonts w:ascii="Times New Roman" w:hAnsi="Times New Roman" w:cs="Times New Roman"/>
          <w:sz w:val="28"/>
          <w:szCs w:val="28"/>
        </w:rPr>
        <w:t>письменных согласий родителей (законных представи</w:t>
      </w:r>
      <w:r w:rsidR="00CC7E96">
        <w:rPr>
          <w:rFonts w:ascii="Times New Roman" w:hAnsi="Times New Roman" w:cs="Times New Roman"/>
          <w:sz w:val="28"/>
          <w:szCs w:val="28"/>
        </w:rPr>
        <w:t xml:space="preserve">телей) воспитанников на перевод </w:t>
      </w:r>
      <w:r w:rsidRPr="002031D7">
        <w:rPr>
          <w:rFonts w:ascii="Times New Roman" w:hAnsi="Times New Roman" w:cs="Times New Roman"/>
          <w:sz w:val="28"/>
          <w:szCs w:val="28"/>
        </w:rPr>
        <w:t xml:space="preserve">воспитанников в принимающую организацию. </w:t>
      </w:r>
      <w:proofErr w:type="gramStart"/>
      <w:r w:rsidRPr="002031D7">
        <w:rPr>
          <w:rFonts w:ascii="Times New Roman" w:hAnsi="Times New Roman" w:cs="Times New Roman"/>
          <w:sz w:val="28"/>
          <w:szCs w:val="28"/>
        </w:rPr>
        <w:t>У</w:t>
      </w:r>
      <w:r w:rsidR="00CC7E96">
        <w:rPr>
          <w:rFonts w:ascii="Times New Roman" w:hAnsi="Times New Roman" w:cs="Times New Roman"/>
          <w:sz w:val="28"/>
          <w:szCs w:val="28"/>
        </w:rPr>
        <w:t xml:space="preserve">казанная информация доводится в </w:t>
      </w:r>
      <w:r w:rsidRPr="002031D7">
        <w:rPr>
          <w:rFonts w:ascii="Times New Roman" w:hAnsi="Times New Roman" w:cs="Times New Roman"/>
          <w:sz w:val="28"/>
          <w:szCs w:val="28"/>
        </w:rPr>
        <w:t>течение десяти рабочих дней с момента ее получения и включает в себя: наименование</w:t>
      </w:r>
      <w:r w:rsidRPr="002031D7">
        <w:rPr>
          <w:rFonts w:ascii="Times New Roman" w:hAnsi="Times New Roman" w:cs="Times New Roman"/>
          <w:sz w:val="28"/>
          <w:szCs w:val="28"/>
        </w:rPr>
        <w:br/>
        <w:t>принимающей организации, перечень реали</w:t>
      </w:r>
      <w:r w:rsidR="00CC7E96">
        <w:rPr>
          <w:rFonts w:ascii="Times New Roman" w:hAnsi="Times New Roman" w:cs="Times New Roman"/>
          <w:sz w:val="28"/>
          <w:szCs w:val="28"/>
        </w:rPr>
        <w:t xml:space="preserve">зуемых образовательных программ </w:t>
      </w:r>
      <w:r w:rsidRPr="002031D7">
        <w:rPr>
          <w:rFonts w:ascii="Times New Roman" w:hAnsi="Times New Roman" w:cs="Times New Roman"/>
          <w:sz w:val="28"/>
          <w:szCs w:val="28"/>
        </w:rPr>
        <w:t>дошкольного образования, возрастную категори</w:t>
      </w:r>
      <w:r w:rsidR="00CC7E96">
        <w:rPr>
          <w:rFonts w:ascii="Times New Roman" w:hAnsi="Times New Roman" w:cs="Times New Roman"/>
          <w:sz w:val="28"/>
          <w:szCs w:val="28"/>
        </w:rPr>
        <w:t xml:space="preserve">ю воспитанников, направленность </w:t>
      </w:r>
      <w:r w:rsidRPr="002031D7">
        <w:rPr>
          <w:rFonts w:ascii="Times New Roman" w:hAnsi="Times New Roman" w:cs="Times New Roman"/>
          <w:sz w:val="28"/>
          <w:szCs w:val="28"/>
        </w:rPr>
        <w:t>группы, количество свободных мест.</w:t>
      </w:r>
      <w:r w:rsidRPr="002031D7">
        <w:rPr>
          <w:rFonts w:ascii="Times New Roman" w:hAnsi="Times New Roman" w:cs="Times New Roman"/>
          <w:sz w:val="28"/>
          <w:szCs w:val="28"/>
        </w:rPr>
        <w:br/>
        <w:t>6) После получения письменных согласий родителей (законных</w:t>
      </w:r>
      <w:r w:rsidR="00CC7E96">
        <w:rPr>
          <w:rFonts w:ascii="Times New Roman" w:hAnsi="Times New Roman" w:cs="Times New Roman"/>
          <w:sz w:val="28"/>
          <w:szCs w:val="28"/>
        </w:rPr>
        <w:t xml:space="preserve"> представителей) </w:t>
      </w:r>
      <w:r w:rsidRPr="002031D7">
        <w:rPr>
          <w:rFonts w:ascii="Times New Roman" w:hAnsi="Times New Roman" w:cs="Times New Roman"/>
          <w:sz w:val="28"/>
          <w:szCs w:val="28"/>
        </w:rPr>
        <w:t>обучающихся</w:t>
      </w:r>
      <w:r w:rsidR="00AD75FC" w:rsidRPr="002031D7">
        <w:rPr>
          <w:rFonts w:ascii="Times New Roman" w:hAnsi="Times New Roman" w:cs="Times New Roman"/>
          <w:sz w:val="28"/>
          <w:szCs w:val="28"/>
        </w:rPr>
        <w:t xml:space="preserve">, </w:t>
      </w:r>
      <w:r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издает приказ об отчислении воспитанников</w:t>
      </w:r>
      <w:r w:rsidR="00AD75FC" w:rsidRPr="002031D7">
        <w:rPr>
          <w:rFonts w:ascii="Times New Roman" w:hAnsi="Times New Roman" w:cs="Times New Roman"/>
          <w:sz w:val="28"/>
          <w:szCs w:val="28"/>
        </w:rPr>
        <w:t xml:space="preserve"> </w:t>
      </w:r>
      <w:r w:rsidR="00CC7E96">
        <w:rPr>
          <w:rFonts w:ascii="Times New Roman" w:hAnsi="Times New Roman" w:cs="Times New Roman"/>
          <w:sz w:val="28"/>
          <w:szCs w:val="28"/>
        </w:rPr>
        <w:t xml:space="preserve"> в </w:t>
      </w:r>
      <w:r w:rsidRPr="002031D7">
        <w:rPr>
          <w:rFonts w:ascii="Times New Roman" w:hAnsi="Times New Roman" w:cs="Times New Roman"/>
          <w:sz w:val="28"/>
          <w:szCs w:val="28"/>
        </w:rPr>
        <w:t>порядке перевода в принимающую организацию</w:t>
      </w:r>
      <w:r w:rsidR="00AD75FC" w:rsidRPr="002031D7">
        <w:rPr>
          <w:rFonts w:ascii="Times New Roman" w:hAnsi="Times New Roman" w:cs="Times New Roman"/>
          <w:sz w:val="28"/>
          <w:szCs w:val="28"/>
        </w:rPr>
        <w:t xml:space="preserve">, </w:t>
      </w:r>
      <w:r w:rsidRPr="002031D7">
        <w:rPr>
          <w:rFonts w:ascii="Times New Roman" w:hAnsi="Times New Roman" w:cs="Times New Roman"/>
          <w:sz w:val="28"/>
          <w:szCs w:val="28"/>
        </w:rPr>
        <w:t xml:space="preserve"> с указанием основания</w:t>
      </w:r>
      <w:r w:rsidR="00AD75FC" w:rsidRPr="002031D7">
        <w:rPr>
          <w:rFonts w:ascii="Times New Roman" w:hAnsi="Times New Roman" w:cs="Times New Roman"/>
          <w:sz w:val="28"/>
          <w:szCs w:val="28"/>
        </w:rPr>
        <w:t xml:space="preserve"> такого перевода </w:t>
      </w:r>
      <w:r w:rsidRPr="002031D7">
        <w:rPr>
          <w:rFonts w:ascii="Times New Roman" w:hAnsi="Times New Roman" w:cs="Times New Roman"/>
          <w:sz w:val="28"/>
          <w:szCs w:val="28"/>
        </w:rPr>
        <w:t>(прекращение</w:t>
      </w:r>
      <w:proofErr w:type="gramEnd"/>
      <w:r w:rsidRPr="002031D7">
        <w:rPr>
          <w:rFonts w:ascii="Times New Roman" w:hAnsi="Times New Roman" w:cs="Times New Roman"/>
          <w:sz w:val="28"/>
          <w:szCs w:val="28"/>
        </w:rPr>
        <w:t xml:space="preserve"> деятельности исходной орган</w:t>
      </w:r>
      <w:r w:rsidR="00CC7E96">
        <w:rPr>
          <w:rFonts w:ascii="Times New Roman" w:hAnsi="Times New Roman" w:cs="Times New Roman"/>
          <w:sz w:val="28"/>
          <w:szCs w:val="28"/>
        </w:rPr>
        <w:t xml:space="preserve">изации, аннулирование лицензии, </w:t>
      </w:r>
      <w:r w:rsidRPr="002031D7">
        <w:rPr>
          <w:rFonts w:ascii="Times New Roman" w:hAnsi="Times New Roman" w:cs="Times New Roman"/>
          <w:sz w:val="28"/>
          <w:szCs w:val="28"/>
        </w:rPr>
        <w:t>приостановление деятельности лицензии).</w:t>
      </w:r>
      <w:r w:rsidRPr="002031D7">
        <w:rPr>
          <w:rFonts w:ascii="Times New Roman" w:hAnsi="Times New Roman" w:cs="Times New Roman"/>
          <w:sz w:val="28"/>
          <w:szCs w:val="28"/>
        </w:rPr>
        <w:br/>
        <w:t>7) В случае отказа от перевода в предлагаемую п</w:t>
      </w:r>
      <w:r w:rsidR="00CC7E96">
        <w:rPr>
          <w:rFonts w:ascii="Times New Roman" w:hAnsi="Times New Roman" w:cs="Times New Roman"/>
          <w:sz w:val="28"/>
          <w:szCs w:val="28"/>
        </w:rPr>
        <w:t xml:space="preserve">ринимающую организацию родители </w:t>
      </w:r>
      <w:r w:rsidRPr="002031D7">
        <w:rPr>
          <w:rFonts w:ascii="Times New Roman" w:hAnsi="Times New Roman" w:cs="Times New Roman"/>
          <w:sz w:val="28"/>
          <w:szCs w:val="28"/>
        </w:rPr>
        <w:t>(законные представители) воспитанника указывают об этом в письменном заявлении.</w:t>
      </w:r>
      <w:r w:rsidRPr="002031D7">
        <w:rPr>
          <w:rFonts w:ascii="Times New Roman" w:hAnsi="Times New Roman" w:cs="Times New Roman"/>
          <w:sz w:val="28"/>
          <w:szCs w:val="28"/>
        </w:rPr>
        <w:br/>
        <w:t xml:space="preserve">8) </w:t>
      </w:r>
      <w:r w:rsidR="002031D7" w:rsidRPr="002031D7">
        <w:rPr>
          <w:rFonts w:ascii="Times New Roman" w:hAnsi="Times New Roman" w:cs="Times New Roman"/>
          <w:sz w:val="28"/>
          <w:szCs w:val="28"/>
        </w:rPr>
        <w:t>МДОКУ</w:t>
      </w:r>
      <w:r w:rsidRPr="002031D7">
        <w:rPr>
          <w:rFonts w:ascii="Times New Roman" w:hAnsi="Times New Roman" w:cs="Times New Roman"/>
          <w:sz w:val="28"/>
          <w:szCs w:val="28"/>
        </w:rPr>
        <w:t xml:space="preserve"> передает в принимающую организацию списочный состав</w:t>
      </w:r>
      <w:r w:rsidRPr="002031D7">
        <w:rPr>
          <w:rFonts w:ascii="Times New Roman" w:hAnsi="Times New Roman" w:cs="Times New Roman"/>
          <w:sz w:val="28"/>
          <w:szCs w:val="28"/>
        </w:rPr>
        <w:br/>
        <w:t>воспитанников, письменные согласия родителей (законных представител</w:t>
      </w:r>
      <w:r w:rsidR="001A09D0" w:rsidRPr="002031D7">
        <w:rPr>
          <w:rFonts w:ascii="Times New Roman" w:hAnsi="Times New Roman" w:cs="Times New Roman"/>
          <w:sz w:val="28"/>
          <w:szCs w:val="28"/>
        </w:rPr>
        <w:t>ей)</w:t>
      </w:r>
      <w:r w:rsidR="001A09D0" w:rsidRPr="002031D7">
        <w:rPr>
          <w:rFonts w:ascii="Times New Roman" w:hAnsi="Times New Roman" w:cs="Times New Roman"/>
          <w:sz w:val="28"/>
          <w:szCs w:val="28"/>
        </w:rPr>
        <w:br/>
        <w:t xml:space="preserve">воспитанников, личные дела  </w:t>
      </w:r>
      <w:r w:rsidRPr="002031D7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воспитанников.</w:t>
      </w:r>
      <w:r w:rsidRPr="002031D7">
        <w:rPr>
          <w:rFonts w:ascii="Times New Roman" w:hAnsi="Times New Roman" w:cs="Times New Roman"/>
          <w:sz w:val="28"/>
          <w:szCs w:val="28"/>
        </w:rPr>
        <w:br/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Порядок и основания перевода воспитанника внутри </w:t>
      </w:r>
      <w:r w:rsidR="0020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3.1. Продолжительность и сроки пребывания на к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 xml:space="preserve">аждом этапе обучения (в группе)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определяется возрастом воспитанника, в которой он находится один учебный год.</w:t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3.2. На первое сентября все воспитанники пер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еводятся в следующую возрастную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F0786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. Заведующий издает приказ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 переводе не позднее 31 августа каждого года. </w:t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3.3. Перевод воспитанника по инициативе родителей (законных 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представителей)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производится лишь в интересах воспитанника при нали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чии свободных мест в возрастной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группе, соответствующей возрасту воспитанника или в возрастную группу на год старше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  <w:t>(или младше);</w:t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3.4. Временный перевод воспитанников по инициативе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роизводится в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случае: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карантина группы;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аварийных ситуаций, препятствующих осуществлени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ю образовательной деятельности,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создающих угрозу жизни и здоровью воспитанников;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иным, независящим от участников образовательных отношений, причинам.</w:t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3.5. Основанием для перевода является письменн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ое согласие родителей (законных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представителей) о временном переводе с последующим</w:t>
      </w:r>
      <w:r w:rsidR="00F0786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изданием приказа руководителем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. В случае перевода воспитанника по инициа</w:t>
      </w:r>
      <w:r w:rsidR="00F0786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тиве его родителей (законных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представителей) изданию приказа о переводе предшествует</w:t>
      </w:r>
      <w:r w:rsidR="00F0786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заявление родителей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воспитанника с указанием возр</w:t>
      </w:r>
      <w:r w:rsidR="00F0786D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астной группы, которую посещает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и в которую желают перевести родители (законные представители). </w:t>
      </w:r>
    </w:p>
    <w:p w:rsidR="006922C1" w:rsidRDefault="002557AD" w:rsidP="002557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3.6. За ребенком сохраняется место в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период: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болезни ребенка;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пребывания в условиях карантина;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прохождения санаторно-курортного лечения;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отпуска родителей (законных представителей);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в иных случаях, в соответствии с семейными обстоятельствами, по заявлению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представителей).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5560" w:rsidRPr="00B77C9D" w:rsidRDefault="002557AD" w:rsidP="002557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и основания для отчисления воспитанников.</w:t>
      </w:r>
    </w:p>
    <w:p w:rsidR="001C526C" w:rsidRPr="00B77C9D" w:rsidRDefault="002557AD" w:rsidP="001C526C">
      <w:pPr>
        <w:rPr>
          <w:rFonts w:ascii="Times New Roman" w:hAnsi="Times New Roman" w:cs="Times New Roman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4.1. Отчисление воспитанника из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произв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одится на основании письменного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заявления родителей (законных представителей) воспитанника: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в связи с получением образования (завершением обучения);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досрочно, в следующих случаях: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  <w:t>а) по инициативе родителей (законных представител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ей) воспитанника, в том числе в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случае перевода воспит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анника для продолжения освоения образовательной программы 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в другую образовательную организацию, осуществляющу</w:t>
      </w:r>
      <w:r w:rsidR="006922C1">
        <w:rPr>
          <w:rFonts w:ascii="Times New Roman" w:hAnsi="Times New Roman" w:cs="Times New Roman"/>
          <w:color w:val="000000"/>
          <w:sz w:val="28"/>
          <w:szCs w:val="28"/>
        </w:rPr>
        <w:t xml:space="preserve">ю образовательную 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>деятельность;</w:t>
      </w:r>
    </w:p>
    <w:p w:rsidR="001C526C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б) по инициативе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нарушения порядка приема в образовательное учреждение, повлекшего по вине родителей (законных представителей) воспитанника незаконное зачисление воспитанника в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26C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в) по обстоятельствам, не зависящим от воли воспитанника или родителей (законных представителей) воспитанника и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, в том числе в случае ликвидации организации, осуществляющей образовательную деятельность.</w:t>
      </w:r>
    </w:p>
    <w:p w:rsidR="001C526C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4.2. Основанием для прекращения образовательных отношений является приказ руководителя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воспитанника.</w:t>
      </w:r>
    </w:p>
    <w:p w:rsidR="001C526C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4.5. По требованию родителей (законных представителей) воспитанника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1C526C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и основания для восстановления воспитанника.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46C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5.1. Воспитанник, отчисленный из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осуществляющих образовательную деятельность по образовательным программам дошкольного образования. </w:t>
      </w:r>
    </w:p>
    <w:p w:rsidR="001C526C" w:rsidRPr="00B77C9D" w:rsidRDefault="00D434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. Прием на </w:t>
      </w:r>
      <w:proofErr w:type="gramStart"/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права (преимущества) при приеме на обучение.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26C" w:rsidRPr="00B77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Заключительные положения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526C" w:rsidRPr="00B77C9D" w:rsidRDefault="00AD75F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>6.1. Настоящее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законную силу с момента утверждения его руководителем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="001C526C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76B7" w:rsidRPr="00B77C9D" w:rsidRDefault="001C526C" w:rsidP="001C5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>6.2. Текст настоящего По</w:t>
      </w:r>
      <w:r w:rsidR="00AD75FC" w:rsidRPr="00B77C9D">
        <w:rPr>
          <w:rFonts w:ascii="Times New Roman" w:hAnsi="Times New Roman" w:cs="Times New Roman"/>
          <w:color w:val="000000"/>
          <w:sz w:val="28"/>
          <w:szCs w:val="28"/>
        </w:rPr>
        <w:t>ложения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доведению до сведения родителей (законных представителей) несовершеннолетних воспитанников при зачислении воспитанника в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4DB6" w:rsidRPr="00B77C9D" w:rsidRDefault="001C526C" w:rsidP="001C526C">
      <w:pPr>
        <w:rPr>
          <w:rFonts w:ascii="Times New Roman" w:hAnsi="Times New Roman" w:cs="Times New Roman"/>
          <w:sz w:val="28"/>
          <w:szCs w:val="28"/>
        </w:rPr>
      </w:pPr>
      <w:r w:rsidRPr="00B77C9D">
        <w:rPr>
          <w:rFonts w:ascii="Times New Roman" w:hAnsi="Times New Roman" w:cs="Times New Roman"/>
          <w:color w:val="000000"/>
          <w:sz w:val="28"/>
          <w:szCs w:val="28"/>
        </w:rPr>
        <w:t>6.3. Текст настоящего По</w:t>
      </w:r>
      <w:r w:rsidR="00AD75FC" w:rsidRPr="00B77C9D">
        <w:rPr>
          <w:rFonts w:ascii="Times New Roman" w:hAnsi="Times New Roman" w:cs="Times New Roman"/>
          <w:color w:val="000000"/>
          <w:sz w:val="28"/>
          <w:szCs w:val="28"/>
        </w:rPr>
        <w:t>ложения</w:t>
      </w:r>
      <w:r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размещению на официальном сайте</w:t>
      </w:r>
      <w:r w:rsidR="00B66B81" w:rsidRPr="00B77C9D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в сети «Интернет» и информационном стенде </w:t>
      </w:r>
      <w:r w:rsidR="002031D7">
        <w:rPr>
          <w:rFonts w:ascii="Times New Roman" w:hAnsi="Times New Roman" w:cs="Times New Roman"/>
          <w:color w:val="000000"/>
          <w:sz w:val="28"/>
          <w:szCs w:val="28"/>
        </w:rPr>
        <w:t>МДОКУ</w:t>
      </w:r>
      <w:r w:rsidR="00B66B81" w:rsidRPr="00B77C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Жихарева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304DB6" w:rsidRPr="00B7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541">
    <w:multiLevelType w:val="hybridMultilevel"/>
    <w:lvl w:ilvl="0" w:tplc="24611224">
      <w:start w:val="1"/>
      <w:numFmt w:val="decimal"/>
      <w:lvlText w:val="%1."/>
      <w:lvlJc w:val="left"/>
      <w:pPr>
        <w:ind w:left="720" w:hanging="360"/>
      </w:pPr>
    </w:lvl>
    <w:lvl w:ilvl="1" w:tplc="24611224" w:tentative="1">
      <w:start w:val="1"/>
      <w:numFmt w:val="lowerLetter"/>
      <w:lvlText w:val="%2."/>
      <w:lvlJc w:val="left"/>
      <w:pPr>
        <w:ind w:left="1440" w:hanging="360"/>
      </w:pPr>
    </w:lvl>
    <w:lvl w:ilvl="2" w:tplc="24611224" w:tentative="1">
      <w:start w:val="1"/>
      <w:numFmt w:val="lowerRoman"/>
      <w:lvlText w:val="%3."/>
      <w:lvlJc w:val="right"/>
      <w:pPr>
        <w:ind w:left="2160" w:hanging="180"/>
      </w:pPr>
    </w:lvl>
    <w:lvl w:ilvl="3" w:tplc="24611224" w:tentative="1">
      <w:start w:val="1"/>
      <w:numFmt w:val="decimal"/>
      <w:lvlText w:val="%4."/>
      <w:lvlJc w:val="left"/>
      <w:pPr>
        <w:ind w:left="2880" w:hanging="360"/>
      </w:pPr>
    </w:lvl>
    <w:lvl w:ilvl="4" w:tplc="24611224" w:tentative="1">
      <w:start w:val="1"/>
      <w:numFmt w:val="lowerLetter"/>
      <w:lvlText w:val="%5."/>
      <w:lvlJc w:val="left"/>
      <w:pPr>
        <w:ind w:left="3600" w:hanging="360"/>
      </w:pPr>
    </w:lvl>
    <w:lvl w:ilvl="5" w:tplc="24611224" w:tentative="1">
      <w:start w:val="1"/>
      <w:numFmt w:val="lowerRoman"/>
      <w:lvlText w:val="%6."/>
      <w:lvlJc w:val="right"/>
      <w:pPr>
        <w:ind w:left="4320" w:hanging="180"/>
      </w:pPr>
    </w:lvl>
    <w:lvl w:ilvl="6" w:tplc="24611224" w:tentative="1">
      <w:start w:val="1"/>
      <w:numFmt w:val="decimal"/>
      <w:lvlText w:val="%7."/>
      <w:lvlJc w:val="left"/>
      <w:pPr>
        <w:ind w:left="5040" w:hanging="360"/>
      </w:pPr>
    </w:lvl>
    <w:lvl w:ilvl="7" w:tplc="24611224" w:tentative="1">
      <w:start w:val="1"/>
      <w:numFmt w:val="lowerLetter"/>
      <w:lvlText w:val="%8."/>
      <w:lvlJc w:val="left"/>
      <w:pPr>
        <w:ind w:left="5760" w:hanging="360"/>
      </w:pPr>
    </w:lvl>
    <w:lvl w:ilvl="8" w:tplc="24611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40">
    <w:multiLevelType w:val="hybridMultilevel"/>
    <w:lvl w:ilvl="0" w:tplc="4909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0517E04"/>
    <w:multiLevelType w:val="hybridMultilevel"/>
    <w:tmpl w:val="1124EE50"/>
    <w:lvl w:ilvl="0" w:tplc="A26CA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7540">
    <w:abstractNumId w:val="27540"/>
  </w:num>
  <w:num w:numId="27541">
    <w:abstractNumId w:val="275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87"/>
    <w:rsid w:val="00025C22"/>
    <w:rsid w:val="001A09D0"/>
    <w:rsid w:val="001C526C"/>
    <w:rsid w:val="002031D7"/>
    <w:rsid w:val="002557AD"/>
    <w:rsid w:val="002F3AC9"/>
    <w:rsid w:val="00304DB6"/>
    <w:rsid w:val="00605560"/>
    <w:rsid w:val="006922C1"/>
    <w:rsid w:val="007E76B7"/>
    <w:rsid w:val="008F5024"/>
    <w:rsid w:val="00AD75FC"/>
    <w:rsid w:val="00AE4DAF"/>
    <w:rsid w:val="00AE5887"/>
    <w:rsid w:val="00B66B81"/>
    <w:rsid w:val="00B77C9D"/>
    <w:rsid w:val="00CC7E96"/>
    <w:rsid w:val="00D4346C"/>
    <w:rsid w:val="00F0786D"/>
    <w:rsid w:val="00F3234F"/>
    <w:rsid w:val="00F564C2"/>
    <w:rsid w:val="00FC229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D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D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827252818" Type="http://schemas.openxmlformats.org/officeDocument/2006/relationships/footnotes" Target="footnotes.xml"/><Relationship Id="rId430821640" Type="http://schemas.openxmlformats.org/officeDocument/2006/relationships/endnotes" Target="endnotes.xml"/><Relationship Id="rId883839399" Type="http://schemas.openxmlformats.org/officeDocument/2006/relationships/comments" Target="comments.xml"/><Relationship Id="rId930310062" Type="http://schemas.microsoft.com/office/2011/relationships/commentsExtended" Target="commentsExtended.xml"/><Relationship Id="rId8696910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/PDYRL0CUtI4RbtLNaBmBkTFNvo=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</SignatureValue>
  <KeyInfo>
    <X509Data>
      <X509Certificate>MIIFojCCA4oCFGmuXN4bNSDagNvjEsKHZo/19nxhMA0GCSqGSIb3DQEBCwUAMIGQ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27252818"/>
            <mdssi:RelationshipReference SourceId="rId430821640"/>
            <mdssi:RelationshipReference SourceId="rId883839399"/>
            <mdssi:RelationshipReference SourceId="rId930310062"/>
            <mdssi:RelationshipReference SourceId="rId869691035"/>
          </Transform>
          <Transform Algorithm="http://www.w3.org/TR/2001/REC-xml-c14n-20010315"/>
        </Transforms>
        <DigestMethod Algorithm="http://www.w3.org/2000/09/xmldsig#sha1"/>
        <DigestValue>0gza2y98h1W3ALUvox9bk8/PTNc=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j6P5kXXrR1rvxMbrK7t/XQtBKjs=</DigestValue>
      </Reference>
      <Reference URI="/word/embeddings/oleObject1.bin?ContentType=application/vnd.openxmlformats-officedocument.oleObject">
        <DigestMethod Algorithm="http://www.w3.org/2000/09/xmldsig#sha1"/>
        <DigestValue>EpPAql7b5WR9vxafhZ9UhBVCG9k=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bXbERiiz1wHFoZZuQcvTNXZJ+hQ=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jlIU8IPvzr38jlrTbZD0FF5FVHQ=</DigestValue>
      </Reference>
      <Reference URI="/word/numbering.xml?ContentType=application/vnd.openxmlformats-officedocument.wordprocessingml.numbering+xml">
        <DigestMethod Algorithm="http://www.w3.org/2000/09/xmldsig#sha1"/>
        <DigestValue>NJ+CwZX5UNUhOsGmQeyG9cgv9M0=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OvLTmxGxIAiVVx/9afizCwPYSpA=</DigestValue>
      </Reference>
      <Reference URI="/word/styles.xml?ContentType=application/vnd.openxmlformats-officedocument.wordprocessingml.styles+xml">
        <DigestMethod Algorithm="http://www.w3.org/2000/09/xmldsig#sha1"/>
        <DigestValue>vMnQDuEhyvbA5K23oRYzwK8lCYw=</DigestValue>
      </Reference>
      <Reference URI="/word/stylesWithEffects.xml?ContentType=application/vnd.ms-word.stylesWithEffects+xml">
        <DigestMethod Algorithm="http://www.w3.org/2000/09/xmldsig#sha1"/>
        <DigestValue>1F8OwD8Q3RF6kcPEAbKDOTlaivI=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2021-05-26T07:45:40Z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BD99-507F-46AE-9BBF-084BC686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14</cp:revision>
  <cp:lastPrinted>2019-04-30T04:21:00Z</cp:lastPrinted>
  <dcterms:created xsi:type="dcterms:W3CDTF">2017-04-17T16:29:00Z</dcterms:created>
  <dcterms:modified xsi:type="dcterms:W3CDTF">2019-04-30T04:23:00Z</dcterms:modified>
</cp:coreProperties>
</file>